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9A4" w:rsidRDefault="004C49A4" w:rsidP="00E333E1">
      <w:pPr>
        <w:jc w:val="center"/>
        <w:rPr>
          <w:rFonts w:eastAsia="標楷體"/>
          <w:sz w:val="26"/>
        </w:rPr>
      </w:pPr>
      <w:r>
        <w:rPr>
          <w:rFonts w:eastAsia="標楷體" w:hint="eastAsia"/>
          <w:sz w:val="26"/>
        </w:rPr>
        <w:t>交通安全教學計劃進度表第一學期</w:t>
      </w:r>
      <w:r>
        <w:rPr>
          <w:rFonts w:eastAsia="標楷體"/>
          <w:sz w:val="26"/>
        </w:rPr>
        <w:t xml:space="preserve">( </w:t>
      </w:r>
      <w:r>
        <w:rPr>
          <w:rFonts w:eastAsia="標楷體" w:hint="eastAsia"/>
          <w:sz w:val="26"/>
        </w:rPr>
        <w:t>三</w:t>
      </w:r>
      <w:r>
        <w:rPr>
          <w:rFonts w:eastAsia="標楷體"/>
          <w:sz w:val="26"/>
        </w:rPr>
        <w:t xml:space="preserve"> )</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4C49A4">
        <w:tblPrEx>
          <w:tblCellMar>
            <w:top w:w="0" w:type="dxa"/>
            <w:bottom w:w="0" w:type="dxa"/>
          </w:tblCellMar>
        </w:tblPrEx>
        <w:trPr>
          <w:cantSplit/>
          <w:trHeight w:val="1034"/>
        </w:trPr>
        <w:tc>
          <w:tcPr>
            <w:tcW w:w="2160" w:type="dxa"/>
            <w:tcBorders>
              <w:top w:val="single" w:sz="12" w:space="0" w:color="auto"/>
            </w:tcBorders>
          </w:tcPr>
          <w:p w:rsidR="004C49A4" w:rsidRDefault="004C49A4">
            <w:pPr>
              <w:ind w:firstLineChars="360" w:firstLine="720"/>
              <w:rPr>
                <w:rFonts w:ascii="標楷體" w:eastAsia="標楷體"/>
              </w:rPr>
            </w:pPr>
            <w:r>
              <w:rPr>
                <w:noProof/>
              </w:rPr>
              <w:pict>
                <v:line id="_x0000_s1026" style="position:absolute;left:0;text-align:left;z-index:251658240"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4C49A4" w:rsidRDefault="004C49A4">
            <w:pPr>
              <w:rPr>
                <w:rFonts w:ascii="標楷體" w:eastAsia="標楷體"/>
              </w:rPr>
            </w:pPr>
          </w:p>
          <w:p w:rsidR="004C49A4" w:rsidRDefault="004C49A4">
            <w:pPr>
              <w:rPr>
                <w:rFonts w:ascii="標楷體" w:eastAsia="標楷體"/>
              </w:rPr>
            </w:pPr>
            <w:r>
              <w:rPr>
                <w:rFonts w:ascii="標楷體" w:eastAsia="標楷體" w:hint="eastAsia"/>
              </w:rPr>
              <w:t>週別（日期）</w:t>
            </w:r>
          </w:p>
        </w:tc>
        <w:tc>
          <w:tcPr>
            <w:tcW w:w="6480" w:type="dxa"/>
            <w:tcBorders>
              <w:top w:val="single" w:sz="12" w:space="0" w:color="auto"/>
            </w:tcBorders>
          </w:tcPr>
          <w:p w:rsidR="004C49A4" w:rsidRDefault="004C49A4">
            <w:pPr>
              <w:rPr>
                <w:rFonts w:ascii="標楷體" w:eastAsia="標楷體"/>
              </w:rPr>
            </w:pPr>
          </w:p>
          <w:p w:rsidR="004C49A4" w:rsidRDefault="004C49A4">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4C49A4" w:rsidRDefault="004C49A4">
            <w:pPr>
              <w:rPr>
                <w:rFonts w:ascii="標楷體" w:eastAsia="標楷體"/>
              </w:rPr>
            </w:pPr>
          </w:p>
          <w:p w:rsidR="004C49A4" w:rsidRDefault="004C49A4">
            <w:pPr>
              <w:jc w:val="center"/>
              <w:rPr>
                <w:rFonts w:ascii="標楷體" w:eastAsia="標楷體"/>
              </w:rPr>
            </w:pPr>
            <w:r>
              <w:rPr>
                <w:rFonts w:ascii="標楷體" w:eastAsia="標楷體" w:hint="eastAsia"/>
              </w:rPr>
              <w:t>備註</w:t>
            </w:r>
          </w:p>
        </w:tc>
      </w:tr>
      <w:tr w:rsidR="004C49A4">
        <w:tblPrEx>
          <w:tblCellMar>
            <w:top w:w="0" w:type="dxa"/>
            <w:bottom w:w="0" w:type="dxa"/>
          </w:tblCellMar>
        </w:tblPrEx>
        <w:trPr>
          <w:cantSplit/>
          <w:trHeight w:val="516"/>
        </w:trPr>
        <w:tc>
          <w:tcPr>
            <w:tcW w:w="2160" w:type="dxa"/>
            <w:vAlign w:val="center"/>
          </w:tcPr>
          <w:p w:rsidR="004C49A4" w:rsidRPr="00C21089" w:rsidRDefault="004C49A4" w:rsidP="00D97730">
            <w:pPr>
              <w:spacing w:line="240" w:lineRule="exact"/>
              <w:rPr>
                <w:rFonts w:ascii="新細明體"/>
                <w:bCs/>
                <w:snapToGrid w:val="0"/>
                <w:kern w:val="0"/>
              </w:rPr>
            </w:pPr>
            <w:r>
              <w:rPr>
                <w:rFonts w:hint="eastAsia"/>
                <w:snapToGrid w:val="0"/>
                <w:kern w:val="0"/>
              </w:rPr>
              <w:t>第</w:t>
            </w:r>
            <w:r>
              <w:rPr>
                <w:snapToGrid w:val="0"/>
                <w:kern w:val="0"/>
              </w:rPr>
              <w:t>1</w:t>
            </w:r>
            <w:r>
              <w:rPr>
                <w:rFonts w:hint="eastAsia"/>
                <w:snapToGrid w:val="0"/>
                <w:kern w:val="0"/>
              </w:rPr>
              <w:t>週</w:t>
            </w:r>
            <w:r>
              <w:rPr>
                <w:snapToGrid w:val="0"/>
                <w:kern w:val="0"/>
              </w:rPr>
              <w:t>(</w:t>
            </w:r>
            <w:r w:rsidRPr="00C21089">
              <w:rPr>
                <w:snapToGrid w:val="0"/>
                <w:kern w:val="0"/>
              </w:rPr>
              <w:t>8/</w:t>
            </w:r>
            <w:r>
              <w:rPr>
                <w:snapToGrid w:val="0"/>
                <w:kern w:val="0"/>
              </w:rPr>
              <w:t>27</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1)</w:t>
            </w:r>
          </w:p>
        </w:tc>
        <w:tc>
          <w:tcPr>
            <w:tcW w:w="6480" w:type="dxa"/>
            <w:vAlign w:val="center"/>
          </w:tcPr>
          <w:p w:rsidR="004C49A4" w:rsidRDefault="004C49A4">
            <w:pPr>
              <w:rPr>
                <w:rFonts w:ascii="標楷體" w:eastAsia="標楷體"/>
              </w:rPr>
            </w:pPr>
            <w:r>
              <w:rPr>
                <w:rFonts w:ascii="標楷體" w:eastAsia="標楷體" w:hint="eastAsia"/>
              </w:rPr>
              <w:t>上下學的路線</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2</w:t>
            </w:r>
            <w:r>
              <w:rPr>
                <w:rFonts w:hint="eastAsia"/>
                <w:snapToGrid w:val="0"/>
                <w:kern w:val="0"/>
              </w:rPr>
              <w:t>週</w:t>
            </w:r>
            <w:r>
              <w:rPr>
                <w:snapToGrid w:val="0"/>
                <w:kern w:val="0"/>
              </w:rPr>
              <w:t>(</w:t>
            </w:r>
            <w:r w:rsidRPr="00C21089">
              <w:rPr>
                <w:snapToGrid w:val="0"/>
                <w:kern w:val="0"/>
              </w:rPr>
              <w:t>9/</w:t>
            </w:r>
            <w:r>
              <w:rPr>
                <w:snapToGrid w:val="0"/>
                <w:kern w:val="0"/>
              </w:rPr>
              <w:t>2</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8</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上下學的路線</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3</w:t>
            </w:r>
            <w:r>
              <w:rPr>
                <w:rFonts w:hint="eastAsia"/>
                <w:snapToGrid w:val="0"/>
                <w:kern w:val="0"/>
              </w:rPr>
              <w:t>週</w:t>
            </w:r>
            <w:r>
              <w:rPr>
                <w:snapToGrid w:val="0"/>
                <w:kern w:val="0"/>
              </w:rPr>
              <w:t>(9/15~</w:t>
            </w:r>
            <w:r w:rsidRPr="00C21089">
              <w:rPr>
                <w:snapToGrid w:val="0"/>
                <w:kern w:val="0"/>
              </w:rPr>
              <w:t>9/</w:t>
            </w:r>
            <w:r>
              <w:rPr>
                <w:snapToGrid w:val="0"/>
                <w:kern w:val="0"/>
              </w:rPr>
              <w:t>21</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上下學的方式</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4</w:t>
            </w:r>
            <w:r>
              <w:rPr>
                <w:rFonts w:hint="eastAsia"/>
                <w:snapToGrid w:val="0"/>
                <w:kern w:val="0"/>
              </w:rPr>
              <w:t>週</w:t>
            </w:r>
            <w:r>
              <w:rPr>
                <w:snapToGrid w:val="0"/>
                <w:kern w:val="0"/>
              </w:rPr>
              <w:t>(9/22~</w:t>
            </w:r>
            <w:r w:rsidRPr="00C21089">
              <w:rPr>
                <w:snapToGrid w:val="0"/>
                <w:kern w:val="0"/>
              </w:rPr>
              <w:t>9/2</w:t>
            </w:r>
            <w:r>
              <w:rPr>
                <w:snapToGrid w:val="0"/>
                <w:kern w:val="0"/>
              </w:rPr>
              <w:t>8</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維護路隊行的安全</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5</w:t>
            </w:r>
            <w:r>
              <w:rPr>
                <w:rFonts w:hint="eastAsia"/>
                <w:snapToGrid w:val="0"/>
                <w:kern w:val="0"/>
              </w:rPr>
              <w:t>週</w:t>
            </w:r>
            <w:r>
              <w:rPr>
                <w:snapToGrid w:val="0"/>
                <w:kern w:val="0"/>
              </w:rPr>
              <w:t>(9/29~</w:t>
            </w:r>
            <w:r w:rsidRPr="00C21089">
              <w:rPr>
                <w:snapToGrid w:val="0"/>
                <w:kern w:val="0"/>
              </w:rPr>
              <w:t>10/</w:t>
            </w:r>
            <w:r>
              <w:rPr>
                <w:snapToGrid w:val="0"/>
                <w:kern w:val="0"/>
              </w:rPr>
              <w:t>6</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維護路隊行的安全</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Default="004C49A4" w:rsidP="00D97730">
            <w:pPr>
              <w:spacing w:line="240" w:lineRule="exact"/>
              <w:rPr>
                <w:rFonts w:ascii="新細明體" w:hAnsi="新細明體"/>
                <w:bCs/>
                <w:snapToGrid w:val="0"/>
                <w:kern w:val="0"/>
                <w:sz w:val="18"/>
              </w:rPr>
            </w:pPr>
            <w:r>
              <w:rPr>
                <w:rFonts w:hint="eastAsia"/>
                <w:snapToGrid w:val="0"/>
                <w:kern w:val="0"/>
              </w:rPr>
              <w:t>第</w:t>
            </w:r>
            <w:r>
              <w:rPr>
                <w:snapToGrid w:val="0"/>
                <w:kern w:val="0"/>
              </w:rPr>
              <w:t>6</w:t>
            </w:r>
            <w:r>
              <w:rPr>
                <w:rFonts w:hint="eastAsia"/>
                <w:snapToGrid w:val="0"/>
                <w:kern w:val="0"/>
              </w:rPr>
              <w:t>週</w:t>
            </w:r>
            <w:r>
              <w:rPr>
                <w:snapToGrid w:val="0"/>
                <w:kern w:val="0"/>
              </w:rPr>
              <w:t>(10/7~</w:t>
            </w:r>
            <w:r w:rsidRPr="00C21089">
              <w:rPr>
                <w:snapToGrid w:val="0"/>
                <w:kern w:val="0"/>
              </w:rPr>
              <w:t>10/</w:t>
            </w:r>
            <w:r>
              <w:rPr>
                <w:snapToGrid w:val="0"/>
                <w:kern w:val="0"/>
              </w:rPr>
              <w:t>13</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安全上學大富翁</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7</w:t>
            </w:r>
            <w:r>
              <w:rPr>
                <w:rFonts w:hint="eastAsia"/>
                <w:snapToGrid w:val="0"/>
                <w:kern w:val="0"/>
              </w:rPr>
              <w:t>週</w:t>
            </w:r>
            <w:r>
              <w:rPr>
                <w:snapToGrid w:val="0"/>
                <w:kern w:val="0"/>
              </w:rPr>
              <w:t>(10/14~</w:t>
            </w:r>
            <w:r w:rsidRPr="00C21089">
              <w:rPr>
                <w:snapToGrid w:val="0"/>
                <w:kern w:val="0"/>
              </w:rPr>
              <w:t>10/</w:t>
            </w:r>
            <w:r>
              <w:rPr>
                <w:snapToGrid w:val="0"/>
                <w:kern w:val="0"/>
              </w:rPr>
              <w:t>20</w:t>
            </w:r>
            <w:r>
              <w:rPr>
                <w:rFonts w:ascii="新細明體" w:hAnsi="新細明體"/>
                <w:bCs/>
                <w:snapToGrid w:val="0"/>
                <w:kern w:val="0"/>
                <w:sz w:val="18"/>
              </w:rPr>
              <w:t>)</w:t>
            </w:r>
          </w:p>
        </w:tc>
        <w:tc>
          <w:tcPr>
            <w:tcW w:w="6480" w:type="dxa"/>
            <w:vAlign w:val="center"/>
          </w:tcPr>
          <w:p w:rsidR="004C49A4" w:rsidRDefault="004C49A4">
            <w:pPr>
              <w:rPr>
                <w:rFonts w:eastAsia="標楷體"/>
              </w:rPr>
            </w:pPr>
            <w:r>
              <w:rPr>
                <w:rFonts w:ascii="標楷體" w:eastAsia="標楷體" w:hint="eastAsia"/>
              </w:rPr>
              <w:t>下雨了路況有哪些變化</w:t>
            </w:r>
            <w:r>
              <w:rPr>
                <w:rFonts w:eastAsia="標楷體"/>
              </w:rPr>
              <w:t>?</w:t>
            </w:r>
            <w:r>
              <w:rPr>
                <w:rFonts w:eastAsia="標楷體" w:hint="eastAsia"/>
              </w:rPr>
              <w:t>夜晚呢</w:t>
            </w:r>
            <w:r>
              <w:rPr>
                <w:rFonts w:eastAsia="標楷體"/>
              </w:rPr>
              <w:t>?</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8</w:t>
            </w:r>
            <w:r>
              <w:rPr>
                <w:rFonts w:hint="eastAsia"/>
                <w:snapToGrid w:val="0"/>
                <w:kern w:val="0"/>
              </w:rPr>
              <w:t>週</w:t>
            </w:r>
            <w:r>
              <w:rPr>
                <w:snapToGrid w:val="0"/>
                <w:kern w:val="0"/>
              </w:rPr>
              <w:t>(10/21~</w:t>
            </w:r>
            <w:r w:rsidRPr="00C21089">
              <w:rPr>
                <w:snapToGrid w:val="0"/>
                <w:kern w:val="0"/>
              </w:rPr>
              <w:t>10/2</w:t>
            </w:r>
            <w:r>
              <w:rPr>
                <w:snapToGrid w:val="0"/>
                <w:kern w:val="0"/>
              </w:rPr>
              <w:t>7</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下雨了路況有哪些變化</w:t>
            </w:r>
            <w:r>
              <w:rPr>
                <w:rFonts w:eastAsia="標楷體"/>
              </w:rPr>
              <w:t>?</w:t>
            </w:r>
            <w:r>
              <w:rPr>
                <w:rFonts w:eastAsia="標楷體" w:hint="eastAsia"/>
              </w:rPr>
              <w:t>夜晚呢</w:t>
            </w:r>
            <w:r>
              <w:rPr>
                <w:rFonts w:eastAsia="標楷體"/>
              </w:rPr>
              <w:t>?</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9</w:t>
            </w:r>
            <w:r>
              <w:rPr>
                <w:rFonts w:hint="eastAsia"/>
                <w:snapToGrid w:val="0"/>
                <w:kern w:val="0"/>
              </w:rPr>
              <w:t>週</w:t>
            </w:r>
            <w:r>
              <w:rPr>
                <w:snapToGrid w:val="0"/>
                <w:kern w:val="0"/>
              </w:rPr>
              <w:t>(10/28~</w:t>
            </w:r>
            <w:r w:rsidRPr="00C21089">
              <w:rPr>
                <w:snapToGrid w:val="0"/>
                <w:kern w:val="0"/>
              </w:rPr>
              <w:t>1</w:t>
            </w:r>
            <w:r>
              <w:rPr>
                <w:snapToGrid w:val="0"/>
                <w:kern w:val="0"/>
              </w:rPr>
              <w:t>1</w:t>
            </w:r>
            <w:r w:rsidRPr="00C21089">
              <w:rPr>
                <w:snapToGrid w:val="0"/>
                <w:kern w:val="0"/>
              </w:rPr>
              <w:t>/</w:t>
            </w:r>
            <w:r>
              <w:rPr>
                <w:snapToGrid w:val="0"/>
                <w:kern w:val="0"/>
              </w:rPr>
              <w:t>3</w:t>
            </w:r>
            <w:r>
              <w:rPr>
                <w:rFonts w:ascii="新細明體" w:hAnsi="新細明體"/>
                <w:bCs/>
                <w:snapToGrid w:val="0"/>
                <w:kern w:val="0"/>
                <w:sz w:val="18"/>
              </w:rPr>
              <w:t>)</w:t>
            </w:r>
          </w:p>
        </w:tc>
        <w:tc>
          <w:tcPr>
            <w:tcW w:w="6480" w:type="dxa"/>
            <w:vAlign w:val="center"/>
          </w:tcPr>
          <w:p w:rsidR="004C49A4" w:rsidRDefault="004C49A4">
            <w:pPr>
              <w:rPr>
                <w:rFonts w:eastAsia="標楷體"/>
              </w:rPr>
            </w:pPr>
            <w:r>
              <w:rPr>
                <w:rFonts w:ascii="標楷體" w:eastAsia="標楷體" w:hint="eastAsia"/>
              </w:rPr>
              <w:t>哪種雨具最適合我</w:t>
            </w:r>
            <w:r>
              <w:rPr>
                <w:rFonts w:eastAsia="標楷體"/>
              </w:rPr>
              <w:t>?</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Default="004C49A4" w:rsidP="00D97730">
            <w:pPr>
              <w:spacing w:line="240" w:lineRule="exact"/>
              <w:rPr>
                <w:rFonts w:ascii="新細明體" w:hAnsi="新細明體"/>
                <w:bCs/>
                <w:snapToGrid w:val="0"/>
                <w:kern w:val="0"/>
                <w:sz w:val="18"/>
              </w:rPr>
            </w:pPr>
            <w:r>
              <w:rPr>
                <w:rFonts w:hint="eastAsia"/>
                <w:snapToGrid w:val="0"/>
                <w:kern w:val="0"/>
              </w:rPr>
              <w:t>第</w:t>
            </w:r>
            <w:r>
              <w:rPr>
                <w:snapToGrid w:val="0"/>
                <w:kern w:val="0"/>
              </w:rPr>
              <w:t>10</w:t>
            </w:r>
            <w:r>
              <w:rPr>
                <w:rFonts w:hint="eastAsia"/>
                <w:snapToGrid w:val="0"/>
                <w:kern w:val="0"/>
              </w:rPr>
              <w:t>週</w:t>
            </w:r>
            <w:r>
              <w:rPr>
                <w:snapToGrid w:val="0"/>
                <w:kern w:val="0"/>
              </w:rPr>
              <w:t>(11/4~</w:t>
            </w:r>
            <w:r w:rsidRPr="00C21089">
              <w:rPr>
                <w:snapToGrid w:val="0"/>
                <w:kern w:val="0"/>
              </w:rPr>
              <w:t>11/</w:t>
            </w:r>
            <w:r>
              <w:rPr>
                <w:snapToGrid w:val="0"/>
                <w:kern w:val="0"/>
              </w:rPr>
              <w:t>10</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第一次知能考查</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11</w:t>
            </w:r>
            <w:r>
              <w:rPr>
                <w:rFonts w:hint="eastAsia"/>
                <w:snapToGrid w:val="0"/>
                <w:kern w:val="0"/>
              </w:rPr>
              <w:t>週</w:t>
            </w:r>
            <w:r w:rsidRPr="007901D9">
              <w:rPr>
                <w:snapToGrid w:val="0"/>
                <w:kern w:val="0"/>
                <w:sz w:val="20"/>
                <w:szCs w:val="20"/>
              </w:rPr>
              <w:t>(11/11~11/17</w:t>
            </w:r>
            <w:r w:rsidRPr="007901D9">
              <w:rPr>
                <w:rFonts w:ascii="新細明體" w:hAnsi="新細明體"/>
                <w:bCs/>
                <w:snapToGrid w:val="0"/>
                <w:kern w:val="0"/>
                <w:sz w:val="20"/>
                <w:szCs w:val="20"/>
              </w:rPr>
              <w:t>)</w:t>
            </w:r>
          </w:p>
        </w:tc>
        <w:tc>
          <w:tcPr>
            <w:tcW w:w="6480" w:type="dxa"/>
            <w:vAlign w:val="center"/>
          </w:tcPr>
          <w:p w:rsidR="004C49A4" w:rsidRDefault="004C49A4">
            <w:pPr>
              <w:rPr>
                <w:rFonts w:ascii="標楷體" w:eastAsia="標楷體"/>
              </w:rPr>
            </w:pPr>
            <w:r>
              <w:rPr>
                <w:rFonts w:ascii="標楷體" w:eastAsia="標楷體" w:hint="eastAsia"/>
              </w:rPr>
              <w:t>雨天走路時要小心</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12</w:t>
            </w:r>
            <w:r>
              <w:rPr>
                <w:rFonts w:hint="eastAsia"/>
                <w:snapToGrid w:val="0"/>
                <w:kern w:val="0"/>
              </w:rPr>
              <w:t>週</w:t>
            </w:r>
            <w:r>
              <w:rPr>
                <w:snapToGrid w:val="0"/>
                <w:kern w:val="0"/>
              </w:rPr>
              <w:t>(</w:t>
            </w:r>
            <w:r w:rsidRPr="002A5CB8">
              <w:rPr>
                <w:snapToGrid w:val="0"/>
                <w:kern w:val="0"/>
                <w:sz w:val="22"/>
                <w:szCs w:val="22"/>
              </w:rPr>
              <w:t>11/1</w:t>
            </w:r>
            <w:r>
              <w:rPr>
                <w:snapToGrid w:val="0"/>
                <w:kern w:val="0"/>
                <w:sz w:val="22"/>
                <w:szCs w:val="22"/>
              </w:rPr>
              <w:t>8</w:t>
            </w:r>
            <w:r w:rsidRPr="002A5CB8">
              <w:rPr>
                <w:snapToGrid w:val="0"/>
                <w:kern w:val="0"/>
                <w:sz w:val="22"/>
                <w:szCs w:val="22"/>
              </w:rPr>
              <w:t>~</w:t>
            </w:r>
            <w:r w:rsidRPr="002A5CB8">
              <w:rPr>
                <w:rFonts w:ascii="新細明體" w:hAnsi="新細明體"/>
                <w:bCs/>
                <w:snapToGrid w:val="0"/>
                <w:kern w:val="0"/>
                <w:sz w:val="22"/>
                <w:szCs w:val="22"/>
              </w:rPr>
              <w:t>11/</w:t>
            </w:r>
            <w:r>
              <w:rPr>
                <w:rFonts w:ascii="新細明體" w:hAnsi="新細明體"/>
                <w:bCs/>
                <w:snapToGrid w:val="0"/>
                <w:kern w:val="0"/>
                <w:sz w:val="22"/>
                <w:szCs w:val="22"/>
              </w:rPr>
              <w:t>24</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雨天走路時要小心</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Default="004C49A4" w:rsidP="00D97730">
            <w:pPr>
              <w:spacing w:line="240" w:lineRule="exact"/>
              <w:rPr>
                <w:rFonts w:ascii="新細明體" w:hAnsi="新細明體"/>
                <w:bCs/>
                <w:snapToGrid w:val="0"/>
                <w:kern w:val="0"/>
                <w:sz w:val="18"/>
              </w:rPr>
            </w:pPr>
            <w:r>
              <w:rPr>
                <w:rFonts w:hint="eastAsia"/>
                <w:snapToGrid w:val="0"/>
                <w:kern w:val="0"/>
              </w:rPr>
              <w:t>第</w:t>
            </w:r>
            <w:r>
              <w:rPr>
                <w:snapToGrid w:val="0"/>
                <w:kern w:val="0"/>
              </w:rPr>
              <w:t>13</w:t>
            </w:r>
            <w:r>
              <w:rPr>
                <w:rFonts w:hint="eastAsia"/>
                <w:snapToGrid w:val="0"/>
                <w:kern w:val="0"/>
              </w:rPr>
              <w:t>週</w:t>
            </w:r>
            <w:r>
              <w:rPr>
                <w:snapToGrid w:val="0"/>
                <w:kern w:val="0"/>
              </w:rPr>
              <w:t>(</w:t>
            </w:r>
            <w:r w:rsidRPr="002A5CB8">
              <w:rPr>
                <w:snapToGrid w:val="0"/>
                <w:kern w:val="0"/>
                <w:sz w:val="22"/>
                <w:szCs w:val="22"/>
              </w:rPr>
              <w:t>11/2</w:t>
            </w:r>
            <w:r>
              <w:rPr>
                <w:snapToGrid w:val="0"/>
                <w:kern w:val="0"/>
                <w:sz w:val="22"/>
                <w:szCs w:val="22"/>
              </w:rPr>
              <w:t>5</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1</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夜晚走路時要小心</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14</w:t>
            </w:r>
            <w:r>
              <w:rPr>
                <w:rFonts w:hint="eastAsia"/>
                <w:snapToGrid w:val="0"/>
                <w:kern w:val="0"/>
              </w:rPr>
              <w:t>週</w:t>
            </w:r>
            <w:r>
              <w:rPr>
                <w:snapToGrid w:val="0"/>
                <w:kern w:val="0"/>
              </w:rPr>
              <w:t>(12</w:t>
            </w:r>
            <w:r w:rsidRPr="002A5CB8">
              <w:rPr>
                <w:snapToGrid w:val="0"/>
                <w:kern w:val="0"/>
                <w:sz w:val="22"/>
                <w:szCs w:val="22"/>
              </w:rPr>
              <w:t>/</w:t>
            </w:r>
            <w:r>
              <w:rPr>
                <w:snapToGrid w:val="0"/>
                <w:kern w:val="0"/>
                <w:sz w:val="22"/>
                <w:szCs w:val="22"/>
              </w:rPr>
              <w:t>2</w:t>
            </w:r>
            <w:r w:rsidRPr="002A5CB8">
              <w:rPr>
                <w:snapToGrid w:val="0"/>
                <w:kern w:val="0"/>
                <w:sz w:val="22"/>
                <w:szCs w:val="22"/>
              </w:rPr>
              <w:t>~12/</w:t>
            </w:r>
            <w:r>
              <w:rPr>
                <w:snapToGrid w:val="0"/>
                <w:kern w:val="0"/>
                <w:sz w:val="22"/>
                <w:szCs w:val="22"/>
              </w:rPr>
              <w:t>8</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認識交通號誌</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Default="004C49A4" w:rsidP="00D97730">
            <w:pPr>
              <w:spacing w:line="240" w:lineRule="exact"/>
              <w:rPr>
                <w:rFonts w:ascii="新細明體" w:hAnsi="新細明體"/>
                <w:bCs/>
                <w:snapToGrid w:val="0"/>
                <w:kern w:val="0"/>
                <w:sz w:val="18"/>
              </w:rPr>
            </w:pPr>
            <w:r>
              <w:rPr>
                <w:rFonts w:hint="eastAsia"/>
                <w:snapToGrid w:val="0"/>
                <w:kern w:val="0"/>
              </w:rPr>
              <w:t>第</w:t>
            </w:r>
            <w:r>
              <w:rPr>
                <w:snapToGrid w:val="0"/>
                <w:kern w:val="0"/>
              </w:rPr>
              <w:t>15</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9</w:t>
            </w:r>
            <w:r w:rsidRPr="002A5CB8">
              <w:rPr>
                <w:snapToGrid w:val="0"/>
                <w:kern w:val="0"/>
                <w:sz w:val="22"/>
                <w:szCs w:val="22"/>
              </w:rPr>
              <w:t>~12/</w:t>
            </w:r>
            <w:r>
              <w:rPr>
                <w:snapToGrid w:val="0"/>
                <w:kern w:val="0"/>
                <w:sz w:val="22"/>
                <w:szCs w:val="22"/>
              </w:rPr>
              <w:t>15</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認識交通號誌</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16</w:t>
            </w:r>
            <w:r>
              <w:rPr>
                <w:rFonts w:hint="eastAsia"/>
                <w:snapToGrid w:val="0"/>
                <w:kern w:val="0"/>
              </w:rPr>
              <w:t>週</w:t>
            </w:r>
            <w:r>
              <w:rPr>
                <w:snapToGrid w:val="0"/>
                <w:kern w:val="0"/>
              </w:rPr>
              <w:t>(</w:t>
            </w:r>
            <w:r w:rsidRPr="002A5CB8">
              <w:rPr>
                <w:snapToGrid w:val="0"/>
                <w:kern w:val="0"/>
                <w:sz w:val="22"/>
                <w:szCs w:val="22"/>
              </w:rPr>
              <w:t>12/1</w:t>
            </w:r>
            <w:r>
              <w:rPr>
                <w:snapToGrid w:val="0"/>
                <w:kern w:val="0"/>
                <w:sz w:val="22"/>
                <w:szCs w:val="22"/>
              </w:rPr>
              <w:t>6</w:t>
            </w:r>
            <w:r w:rsidRPr="002A5CB8">
              <w:rPr>
                <w:snapToGrid w:val="0"/>
                <w:kern w:val="0"/>
                <w:sz w:val="22"/>
                <w:szCs w:val="22"/>
              </w:rPr>
              <w:t>~12/</w:t>
            </w:r>
            <w:r>
              <w:rPr>
                <w:snapToGrid w:val="0"/>
                <w:kern w:val="0"/>
                <w:sz w:val="22"/>
                <w:szCs w:val="22"/>
              </w:rPr>
              <w:t>22</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依照紅黃綠燈標示行走</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17</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23</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29</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依照紅黃綠燈標示行走</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Pr="00B9438C" w:rsidRDefault="004C49A4" w:rsidP="00D97730">
            <w:pPr>
              <w:rPr>
                <w:sz w:val="21"/>
                <w:szCs w:val="21"/>
              </w:rPr>
            </w:pPr>
            <w:r>
              <w:rPr>
                <w:rFonts w:hint="eastAsia"/>
                <w:snapToGrid w:val="0"/>
                <w:kern w:val="0"/>
              </w:rPr>
              <w:t>第</w:t>
            </w:r>
            <w:r>
              <w:rPr>
                <w:snapToGrid w:val="0"/>
                <w:kern w:val="0"/>
              </w:rPr>
              <w:t>18</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30</w:t>
            </w:r>
            <w:r w:rsidRPr="002A5CB8">
              <w:rPr>
                <w:snapToGrid w:val="0"/>
                <w:kern w:val="0"/>
                <w:sz w:val="22"/>
                <w:szCs w:val="22"/>
              </w:rPr>
              <w:t>~1/</w:t>
            </w:r>
            <w:r>
              <w:rPr>
                <w:snapToGrid w:val="0"/>
                <w:kern w:val="0"/>
                <w:sz w:val="22"/>
                <w:szCs w:val="22"/>
              </w:rPr>
              <w:t>5</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認識交通標誌</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vAlign w:val="center"/>
          </w:tcPr>
          <w:p w:rsidR="004C49A4" w:rsidRDefault="004C49A4" w:rsidP="00D97730">
            <w:pPr>
              <w:spacing w:line="240" w:lineRule="exact"/>
              <w:rPr>
                <w:rFonts w:ascii="新細明體" w:hAnsi="新細明體"/>
                <w:bCs/>
                <w:snapToGrid w:val="0"/>
                <w:kern w:val="0"/>
                <w:sz w:val="18"/>
              </w:rPr>
            </w:pPr>
            <w:r>
              <w:rPr>
                <w:rFonts w:hint="eastAsia"/>
                <w:snapToGrid w:val="0"/>
                <w:kern w:val="0"/>
              </w:rPr>
              <w:t>第</w:t>
            </w:r>
            <w:r>
              <w:rPr>
                <w:snapToGrid w:val="0"/>
                <w:kern w:val="0"/>
              </w:rPr>
              <w:t>19</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6</w:t>
            </w:r>
            <w:r w:rsidRPr="002A5CB8">
              <w:rPr>
                <w:snapToGrid w:val="0"/>
                <w:kern w:val="0"/>
                <w:sz w:val="22"/>
                <w:szCs w:val="22"/>
              </w:rPr>
              <w:t>~1/</w:t>
            </w:r>
            <w:r>
              <w:rPr>
                <w:snapToGrid w:val="0"/>
                <w:kern w:val="0"/>
                <w:sz w:val="22"/>
                <w:szCs w:val="22"/>
              </w:rPr>
              <w:t>12</w:t>
            </w:r>
            <w:r>
              <w:rPr>
                <w:rFonts w:ascii="新細明體" w:hAnsi="新細明體"/>
                <w:bCs/>
                <w:snapToGrid w:val="0"/>
                <w:kern w:val="0"/>
                <w:sz w:val="18"/>
              </w:rPr>
              <w:t>)</w:t>
            </w:r>
          </w:p>
        </w:tc>
        <w:tc>
          <w:tcPr>
            <w:tcW w:w="6480" w:type="dxa"/>
            <w:vAlign w:val="center"/>
          </w:tcPr>
          <w:p w:rsidR="004C49A4" w:rsidRDefault="004C49A4">
            <w:pPr>
              <w:rPr>
                <w:rFonts w:ascii="標楷體" w:eastAsia="標楷體"/>
              </w:rPr>
            </w:pPr>
            <w:r>
              <w:rPr>
                <w:rFonts w:ascii="標楷體" w:eastAsia="標楷體" w:hint="eastAsia"/>
              </w:rPr>
              <w:t>認識學校周邊的標誌</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Borders>
              <w:bottom w:val="single" w:sz="12" w:space="0" w:color="auto"/>
            </w:tcBorders>
            <w:vAlign w:val="center"/>
          </w:tcPr>
          <w:p w:rsidR="004C49A4" w:rsidRDefault="004C49A4" w:rsidP="00D97730">
            <w:pPr>
              <w:spacing w:line="240" w:lineRule="exact"/>
              <w:rPr>
                <w:rFonts w:ascii="新細明體" w:hAnsi="新細明體"/>
                <w:bCs/>
                <w:snapToGrid w:val="0"/>
                <w:kern w:val="0"/>
                <w:sz w:val="18"/>
              </w:rPr>
            </w:pPr>
            <w:r>
              <w:rPr>
                <w:rFonts w:hint="eastAsia"/>
                <w:snapToGrid w:val="0"/>
                <w:kern w:val="0"/>
              </w:rPr>
              <w:t>第</w:t>
            </w:r>
            <w:r>
              <w:rPr>
                <w:snapToGrid w:val="0"/>
                <w:kern w:val="0"/>
              </w:rPr>
              <w:t>20</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13</w:t>
            </w:r>
            <w:r w:rsidRPr="002A5CB8">
              <w:rPr>
                <w:snapToGrid w:val="0"/>
                <w:kern w:val="0"/>
                <w:sz w:val="22"/>
                <w:szCs w:val="22"/>
              </w:rPr>
              <w:t>~1/</w:t>
            </w:r>
            <w:r>
              <w:rPr>
                <w:snapToGrid w:val="0"/>
                <w:kern w:val="0"/>
                <w:sz w:val="22"/>
                <w:szCs w:val="22"/>
              </w:rPr>
              <w:t>19</w:t>
            </w:r>
            <w:r>
              <w:rPr>
                <w:rFonts w:ascii="新細明體" w:hAnsi="新細明體"/>
                <w:bCs/>
                <w:snapToGrid w:val="0"/>
                <w:kern w:val="0"/>
                <w:sz w:val="18"/>
              </w:rPr>
              <w:t>)</w:t>
            </w:r>
          </w:p>
        </w:tc>
        <w:tc>
          <w:tcPr>
            <w:tcW w:w="6480" w:type="dxa"/>
            <w:tcBorders>
              <w:bottom w:val="single" w:sz="12" w:space="0" w:color="auto"/>
            </w:tcBorders>
          </w:tcPr>
          <w:p w:rsidR="004C49A4" w:rsidRDefault="004C49A4">
            <w:pPr>
              <w:spacing w:line="420" w:lineRule="exact"/>
              <w:rPr>
                <w:rFonts w:ascii="標楷體" w:eastAsia="標楷體"/>
              </w:rPr>
            </w:pPr>
            <w:r>
              <w:rPr>
                <w:rFonts w:ascii="標楷體" w:eastAsia="標楷體" w:hint="eastAsia"/>
              </w:rPr>
              <w:t>總複習</w:t>
            </w:r>
          </w:p>
        </w:tc>
        <w:tc>
          <w:tcPr>
            <w:tcW w:w="720" w:type="dxa"/>
            <w:tcBorders>
              <w:bottom w:val="single" w:sz="12" w:space="0" w:color="auto"/>
            </w:tcBorders>
          </w:tcPr>
          <w:p w:rsidR="004C49A4" w:rsidRDefault="004C49A4">
            <w:pPr>
              <w:rPr>
                <w:rFonts w:ascii="標楷體" w:eastAsia="標楷體"/>
              </w:rPr>
            </w:pPr>
          </w:p>
        </w:tc>
      </w:tr>
    </w:tbl>
    <w:p w:rsidR="004C49A4" w:rsidRDefault="004C49A4">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4C49A4" w:rsidRDefault="004C49A4">
      <w:pPr>
        <w:rPr>
          <w:rFonts w:ascii="標楷體" w:eastAsia="標楷體"/>
        </w:rPr>
      </w:pPr>
    </w:p>
    <w:p w:rsidR="004C49A4" w:rsidRDefault="004C49A4">
      <w:pPr>
        <w:rPr>
          <w:rFonts w:ascii="標楷體" w:eastAsia="標楷體"/>
        </w:rPr>
      </w:pPr>
    </w:p>
    <w:p w:rsidR="004C49A4" w:rsidRDefault="004C49A4">
      <w:pPr>
        <w:rPr>
          <w:rFonts w:ascii="標楷體" w:eastAsia="標楷體"/>
        </w:rPr>
      </w:pPr>
    </w:p>
    <w:p w:rsidR="004C49A4" w:rsidRPr="00FB5D5C" w:rsidRDefault="004C49A4">
      <w:pPr>
        <w:rPr>
          <w:rFonts w:ascii="標楷體" w:eastAsia="標楷體"/>
        </w:rPr>
      </w:pPr>
    </w:p>
    <w:p w:rsidR="004C49A4" w:rsidRDefault="004C49A4" w:rsidP="00E333E1">
      <w:pPr>
        <w:jc w:val="center"/>
        <w:rPr>
          <w:rFonts w:eastAsia="標楷體"/>
          <w:sz w:val="26"/>
        </w:rPr>
      </w:pPr>
      <w:r>
        <w:rPr>
          <w:rFonts w:eastAsia="標楷體" w:hint="eastAsia"/>
          <w:sz w:val="26"/>
        </w:rPr>
        <w:t>交通安全教學計劃進度表第二學期</w:t>
      </w:r>
      <w:r>
        <w:rPr>
          <w:rFonts w:eastAsia="標楷體"/>
          <w:sz w:val="26"/>
        </w:rPr>
        <w:t xml:space="preserve">( </w:t>
      </w:r>
      <w:r>
        <w:rPr>
          <w:rFonts w:eastAsia="標楷體" w:hint="eastAsia"/>
          <w:sz w:val="26"/>
        </w:rPr>
        <w:t>三</w:t>
      </w:r>
      <w:r>
        <w:rPr>
          <w:rFonts w:eastAsia="標楷體"/>
          <w:sz w:val="26"/>
        </w:rPr>
        <w:t xml:space="preserve"> )</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4C49A4">
        <w:tblPrEx>
          <w:tblCellMar>
            <w:top w:w="0" w:type="dxa"/>
            <w:bottom w:w="0" w:type="dxa"/>
          </w:tblCellMar>
        </w:tblPrEx>
        <w:trPr>
          <w:cantSplit/>
          <w:trHeight w:val="1034"/>
        </w:trPr>
        <w:tc>
          <w:tcPr>
            <w:tcW w:w="2160" w:type="dxa"/>
            <w:tcBorders>
              <w:top w:val="single" w:sz="12" w:space="0" w:color="auto"/>
            </w:tcBorders>
          </w:tcPr>
          <w:p w:rsidR="004C49A4" w:rsidRDefault="004C49A4">
            <w:pPr>
              <w:ind w:firstLineChars="360" w:firstLine="720"/>
              <w:rPr>
                <w:rFonts w:ascii="標楷體" w:eastAsia="標楷體"/>
              </w:rPr>
            </w:pPr>
            <w:r>
              <w:rPr>
                <w:noProof/>
              </w:rPr>
              <w:pict>
                <v:line id="_x0000_s1027" style="position:absolute;left:0;text-align:left;z-index:251659264"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4C49A4" w:rsidRDefault="004C49A4">
            <w:pPr>
              <w:rPr>
                <w:rFonts w:ascii="標楷體" w:eastAsia="標楷體"/>
              </w:rPr>
            </w:pPr>
          </w:p>
          <w:p w:rsidR="004C49A4" w:rsidRDefault="004C49A4">
            <w:pPr>
              <w:rPr>
                <w:rFonts w:ascii="標楷體" w:eastAsia="標楷體"/>
              </w:rPr>
            </w:pPr>
            <w:r>
              <w:rPr>
                <w:rFonts w:ascii="標楷體" w:eastAsia="標楷體" w:hint="eastAsia"/>
              </w:rPr>
              <w:t>週別（日期）</w:t>
            </w:r>
          </w:p>
        </w:tc>
        <w:tc>
          <w:tcPr>
            <w:tcW w:w="6480" w:type="dxa"/>
            <w:tcBorders>
              <w:top w:val="single" w:sz="12" w:space="0" w:color="auto"/>
            </w:tcBorders>
          </w:tcPr>
          <w:p w:rsidR="004C49A4" w:rsidRDefault="004C49A4">
            <w:pPr>
              <w:rPr>
                <w:rFonts w:ascii="標楷體" w:eastAsia="標楷體"/>
              </w:rPr>
            </w:pPr>
          </w:p>
          <w:p w:rsidR="004C49A4" w:rsidRDefault="004C49A4">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4C49A4" w:rsidRDefault="004C49A4">
            <w:pPr>
              <w:rPr>
                <w:rFonts w:ascii="標楷體" w:eastAsia="標楷體"/>
              </w:rPr>
            </w:pPr>
          </w:p>
          <w:p w:rsidR="004C49A4" w:rsidRDefault="004C49A4">
            <w:pPr>
              <w:jc w:val="center"/>
              <w:rPr>
                <w:rFonts w:ascii="標楷體" w:eastAsia="標楷體"/>
              </w:rPr>
            </w:pPr>
            <w:r>
              <w:rPr>
                <w:rFonts w:ascii="標楷體" w:eastAsia="標楷體" w:hint="eastAsia"/>
              </w:rPr>
              <w:t>備註</w:t>
            </w: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sidRPr="00E55FC8">
              <w:rPr>
                <w:rFonts w:ascii="新細明體" w:hAnsi="新細明體"/>
                <w:bCs/>
              </w:rPr>
              <w:t>1</w:t>
            </w:r>
            <w:r w:rsidRPr="00E55FC8">
              <w:rPr>
                <w:rFonts w:ascii="新細明體" w:hAnsi="新細明體" w:hint="eastAsia"/>
                <w:bCs/>
              </w:rPr>
              <w:t>週（</w:t>
            </w:r>
            <w:r w:rsidRPr="00E55FC8">
              <w:rPr>
                <w:rFonts w:ascii="新細明體" w:hAnsi="新細明體"/>
                <w:bCs/>
              </w:rPr>
              <w:t>2/</w:t>
            </w:r>
            <w:r>
              <w:rPr>
                <w:rFonts w:ascii="新細明體" w:hAnsi="新細明體"/>
                <w:bCs/>
              </w:rPr>
              <w:t>15</w:t>
            </w:r>
            <w:r w:rsidRPr="00E55FC8">
              <w:rPr>
                <w:rFonts w:ascii="新細明體" w:hAnsi="新細明體"/>
                <w:bCs/>
              </w:rPr>
              <w:t>-2/</w:t>
            </w:r>
            <w:r>
              <w:rPr>
                <w:rFonts w:ascii="新細明體" w:hAnsi="新細明體"/>
                <w:bCs/>
              </w:rPr>
              <w:t>16</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瞭解行人路權</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2</w:t>
            </w:r>
            <w:r w:rsidRPr="00E55FC8">
              <w:rPr>
                <w:rFonts w:ascii="新細明體" w:hAnsi="新細明體" w:hint="eastAsia"/>
                <w:bCs/>
              </w:rPr>
              <w:t>週（</w:t>
            </w:r>
            <w:r w:rsidRPr="00E55FC8">
              <w:rPr>
                <w:rFonts w:ascii="新細明體" w:hAnsi="新細明體"/>
                <w:bCs/>
              </w:rPr>
              <w:t>2/</w:t>
            </w:r>
            <w:r>
              <w:rPr>
                <w:rFonts w:ascii="新細明體" w:hAnsi="新細明體"/>
                <w:bCs/>
              </w:rPr>
              <w:t>17</w:t>
            </w:r>
            <w:r w:rsidRPr="00E55FC8">
              <w:rPr>
                <w:rFonts w:ascii="新細明體" w:hAnsi="新細明體"/>
                <w:bCs/>
              </w:rPr>
              <w:t>-2/</w:t>
            </w:r>
            <w:r>
              <w:rPr>
                <w:rFonts w:ascii="新細明體" w:hAnsi="新細明體"/>
                <w:bCs/>
              </w:rPr>
              <w:t>23</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瞭解行人路權</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3</w:t>
            </w:r>
            <w:r w:rsidRPr="00E55FC8">
              <w:rPr>
                <w:rFonts w:ascii="新細明體" w:hAnsi="新細明體" w:hint="eastAsia"/>
                <w:bCs/>
              </w:rPr>
              <w:t>週（</w:t>
            </w:r>
            <w:r>
              <w:rPr>
                <w:rFonts w:ascii="新細明體" w:hAnsi="新細明體"/>
                <w:bCs/>
              </w:rPr>
              <w:t>2</w:t>
            </w:r>
            <w:r w:rsidRPr="00E55FC8">
              <w:rPr>
                <w:rFonts w:ascii="新細明體" w:hAnsi="新細明體"/>
                <w:bCs/>
              </w:rPr>
              <w:t>/</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2</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認識行人專用人行天橋和人行地下道</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4</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9</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認識行人專用人行天橋和人行地下道</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5</w:t>
            </w:r>
            <w:r w:rsidRPr="00E55FC8">
              <w:rPr>
                <w:rFonts w:ascii="新細明體" w:hAnsi="新細明體" w:hint="eastAsia"/>
                <w:bCs/>
              </w:rPr>
              <w:t>週（</w:t>
            </w:r>
            <w:r w:rsidRPr="00E55FC8">
              <w:rPr>
                <w:rFonts w:ascii="新細明體" w:hAnsi="新細明體"/>
                <w:bCs/>
              </w:rPr>
              <w:t>3/</w:t>
            </w:r>
            <w:r>
              <w:rPr>
                <w:rFonts w:ascii="新細明體" w:hAnsi="新細明體"/>
                <w:bCs/>
              </w:rPr>
              <w:t>10</w:t>
            </w:r>
            <w:r w:rsidRPr="00E55FC8">
              <w:rPr>
                <w:rFonts w:ascii="新細明體" w:hAnsi="新細明體"/>
                <w:bCs/>
              </w:rPr>
              <w:t>-3/</w:t>
            </w:r>
            <w:r>
              <w:rPr>
                <w:rFonts w:ascii="新細明體" w:hAnsi="新細明體"/>
                <w:bCs/>
              </w:rPr>
              <w:t>16</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認識行人穿越道</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6</w:t>
            </w:r>
            <w:r w:rsidRPr="00E55FC8">
              <w:rPr>
                <w:rFonts w:ascii="新細明體" w:hAnsi="新細明體" w:hint="eastAsia"/>
                <w:bCs/>
              </w:rPr>
              <w:t>週（</w:t>
            </w:r>
            <w:r w:rsidRPr="00E55FC8">
              <w:rPr>
                <w:rFonts w:ascii="新細明體" w:hAnsi="新細明體"/>
                <w:bCs/>
              </w:rPr>
              <w:t>3/</w:t>
            </w:r>
            <w:r>
              <w:rPr>
                <w:rFonts w:ascii="新細明體" w:hAnsi="新細明體"/>
                <w:bCs/>
              </w:rPr>
              <w:t>17</w:t>
            </w:r>
            <w:r w:rsidRPr="00E55FC8">
              <w:rPr>
                <w:rFonts w:ascii="新細明體" w:hAnsi="新細明體"/>
                <w:bCs/>
              </w:rPr>
              <w:t>-3/</w:t>
            </w:r>
            <w:r>
              <w:rPr>
                <w:rFonts w:ascii="新細明體" w:hAnsi="新細明體"/>
                <w:bCs/>
              </w:rPr>
              <w:t>23</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選擇安全的穿越道路的方法</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7</w:t>
            </w:r>
            <w:r w:rsidRPr="00E55FC8">
              <w:rPr>
                <w:rFonts w:ascii="新細明體" w:hAnsi="新細明體" w:hint="eastAsia"/>
                <w:bCs/>
              </w:rPr>
              <w:t>週（</w:t>
            </w:r>
            <w:r w:rsidRPr="00E55FC8">
              <w:rPr>
                <w:rFonts w:ascii="新細明體" w:hAnsi="新細明體"/>
                <w:bCs/>
              </w:rPr>
              <w:t>3/</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認識火車和捷運</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8</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6</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認識火車和捷運</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9</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7</w:t>
            </w:r>
            <w:r w:rsidRPr="00E55FC8">
              <w:rPr>
                <w:rFonts w:ascii="新細明體" w:hAnsi="新細明體"/>
                <w:bCs/>
              </w:rPr>
              <w:t>-4/</w:t>
            </w:r>
            <w:r>
              <w:rPr>
                <w:rFonts w:ascii="新細明體" w:hAnsi="新細明體"/>
                <w:bCs/>
              </w:rPr>
              <w:t>13</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避免在月台軌道附近遊戲</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10</w:t>
            </w:r>
            <w:r w:rsidRPr="00E55FC8">
              <w:rPr>
                <w:rFonts w:ascii="新細明體" w:hAnsi="新細明體" w:hint="eastAsia"/>
                <w:bCs/>
              </w:rPr>
              <w:t>週（</w:t>
            </w:r>
            <w:r w:rsidRPr="00E55FC8">
              <w:rPr>
                <w:rFonts w:ascii="新細明體" w:hAnsi="新細明體"/>
                <w:bCs/>
              </w:rPr>
              <w:t>4/</w:t>
            </w:r>
            <w:r>
              <w:rPr>
                <w:rFonts w:ascii="新細明體" w:hAnsi="新細明體"/>
                <w:bCs/>
              </w:rPr>
              <w:t>14</w:t>
            </w:r>
            <w:r w:rsidRPr="00E55FC8">
              <w:rPr>
                <w:rFonts w:ascii="新細明體" w:hAnsi="新細明體"/>
                <w:bCs/>
              </w:rPr>
              <w:t>-4/</w:t>
            </w:r>
            <w:r>
              <w:rPr>
                <w:rFonts w:ascii="新細明體" w:hAnsi="新細明體"/>
                <w:bCs/>
              </w:rPr>
              <w:t>20</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第一次知能考查</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11</w:t>
            </w:r>
            <w:r w:rsidRPr="00E55FC8">
              <w:rPr>
                <w:rFonts w:ascii="新細明體" w:hAnsi="新細明體" w:hint="eastAsia"/>
                <w:bCs/>
              </w:rPr>
              <w:t>週（</w:t>
            </w:r>
            <w:r w:rsidRPr="00E55FC8">
              <w:rPr>
                <w:rFonts w:ascii="新細明體" w:hAnsi="新細明體"/>
                <w:bCs/>
              </w:rPr>
              <w:t>4/</w:t>
            </w:r>
            <w:r>
              <w:rPr>
                <w:rFonts w:ascii="新細明體" w:hAnsi="新細明體"/>
                <w:bCs/>
              </w:rPr>
              <w:t>21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27</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安全的通過平交道</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12</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28</w:t>
            </w:r>
            <w:r w:rsidRPr="00E55FC8">
              <w:rPr>
                <w:rFonts w:ascii="新細明體"/>
                <w:bCs/>
              </w:rPr>
              <w:t>-</w:t>
            </w:r>
            <w:r>
              <w:rPr>
                <w:rFonts w:ascii="新細明體" w:hAnsi="新細明體"/>
                <w:bCs/>
              </w:rPr>
              <w:t>5</w:t>
            </w:r>
            <w:r w:rsidRPr="00E55FC8">
              <w:rPr>
                <w:rFonts w:ascii="新細明體" w:hAnsi="新細明體"/>
                <w:bCs/>
              </w:rPr>
              <w:t>/</w:t>
            </w:r>
            <w:r>
              <w:rPr>
                <w:rFonts w:ascii="新細明體" w:hAnsi="新細明體"/>
                <w:bCs/>
              </w:rPr>
              <w:t>4</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軌道就是火車和捷運系統的路權</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13</w:t>
            </w:r>
            <w:r w:rsidRPr="00E55FC8">
              <w:rPr>
                <w:rFonts w:ascii="新細明體" w:hAnsi="新細明體" w:hint="eastAsia"/>
                <w:bCs/>
              </w:rPr>
              <w:t>週（</w:t>
            </w:r>
            <w:r>
              <w:rPr>
                <w:rFonts w:ascii="新細明體" w:hAnsi="新細明體"/>
                <w:bCs/>
              </w:rPr>
              <w:t>5</w:t>
            </w:r>
            <w:r w:rsidRPr="00E55FC8">
              <w:rPr>
                <w:rFonts w:ascii="新細明體" w:hAnsi="新細明體"/>
                <w:bCs/>
              </w:rPr>
              <w:t>/</w:t>
            </w:r>
            <w:r>
              <w:rPr>
                <w:rFonts w:ascii="新細明體" w:hAnsi="新細明體"/>
                <w:bCs/>
              </w:rPr>
              <w:t>5</w:t>
            </w:r>
            <w:r w:rsidRPr="00E55FC8">
              <w:rPr>
                <w:rFonts w:ascii="新細明體" w:hAnsi="新細明體"/>
                <w:bCs/>
              </w:rPr>
              <w:t>-5/</w:t>
            </w:r>
            <w:r>
              <w:rPr>
                <w:rFonts w:ascii="新細明體" w:hAnsi="新細明體"/>
                <w:bCs/>
              </w:rPr>
              <w:t>11</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對家長的感謝與叮嚀</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14</w:t>
            </w:r>
            <w:r w:rsidRPr="00E55FC8">
              <w:rPr>
                <w:rFonts w:ascii="新細明體" w:hAnsi="新細明體" w:hint="eastAsia"/>
                <w:bCs/>
              </w:rPr>
              <w:t>週（</w:t>
            </w:r>
            <w:r w:rsidRPr="00E55FC8">
              <w:rPr>
                <w:rFonts w:ascii="新細明體" w:hAnsi="新細明體"/>
                <w:bCs/>
              </w:rPr>
              <w:t>5/</w:t>
            </w:r>
            <w:r>
              <w:rPr>
                <w:rFonts w:ascii="新細明體" w:hAnsi="新細明體"/>
                <w:bCs/>
              </w:rPr>
              <w:t>12</w:t>
            </w:r>
            <w:r w:rsidRPr="00E55FC8">
              <w:rPr>
                <w:rFonts w:ascii="新細明體" w:hAnsi="新細明體"/>
                <w:bCs/>
              </w:rPr>
              <w:t>-5/</w:t>
            </w:r>
            <w:r>
              <w:rPr>
                <w:rFonts w:ascii="新細明體" w:hAnsi="新細明體"/>
                <w:bCs/>
              </w:rPr>
              <w:t>18</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對家長的感謝與叮嚀</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15</w:t>
            </w:r>
            <w:r w:rsidRPr="00E55FC8">
              <w:rPr>
                <w:rFonts w:ascii="新細明體" w:hAnsi="新細明體" w:hint="eastAsia"/>
                <w:bCs/>
              </w:rPr>
              <w:t>週（</w:t>
            </w:r>
            <w:r w:rsidRPr="00E55FC8">
              <w:rPr>
                <w:rFonts w:ascii="新細明體" w:hAnsi="新細明體"/>
                <w:bCs/>
              </w:rPr>
              <w:t>5/</w:t>
            </w:r>
            <w:r>
              <w:rPr>
                <w:rFonts w:ascii="新細明體" w:hAnsi="新細明體"/>
                <w:bCs/>
              </w:rPr>
              <w:t>19</w:t>
            </w:r>
            <w:r w:rsidRPr="00E55FC8">
              <w:rPr>
                <w:rFonts w:ascii="新細明體" w:hAnsi="新細明體"/>
                <w:bCs/>
              </w:rPr>
              <w:t>-5/</w:t>
            </w:r>
            <w:r>
              <w:rPr>
                <w:rFonts w:ascii="新細明體" w:hAnsi="新細明體"/>
                <w:bCs/>
              </w:rPr>
              <w:t>25</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對導護老師的感謝</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16</w:t>
            </w:r>
            <w:r w:rsidRPr="00E55FC8">
              <w:rPr>
                <w:rFonts w:ascii="新細明體" w:hAnsi="新細明體" w:hint="eastAsia"/>
                <w:bCs/>
              </w:rPr>
              <w:t>週（</w:t>
            </w:r>
            <w:r w:rsidRPr="00E55FC8">
              <w:rPr>
                <w:rFonts w:ascii="新細明體" w:hAnsi="新細明體"/>
                <w:bCs/>
              </w:rPr>
              <w:t>5/</w:t>
            </w:r>
            <w:r>
              <w:rPr>
                <w:rFonts w:ascii="新細明體" w:hAnsi="新細明體"/>
                <w:bCs/>
              </w:rPr>
              <w:t>26</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1</w:t>
            </w:r>
            <w:r w:rsidRPr="00E55FC8">
              <w:rPr>
                <w:rFonts w:ascii="新細明體" w:hAnsi="新細明體" w:hint="eastAsia"/>
                <w:bCs/>
              </w:rPr>
              <w:t>）</w:t>
            </w:r>
          </w:p>
        </w:tc>
        <w:tc>
          <w:tcPr>
            <w:tcW w:w="6480" w:type="dxa"/>
          </w:tcPr>
          <w:p w:rsidR="004C49A4" w:rsidRDefault="004C49A4">
            <w:pPr>
              <w:spacing w:line="420" w:lineRule="exact"/>
              <w:rPr>
                <w:rFonts w:ascii="標楷體" w:eastAsia="標楷體"/>
              </w:rPr>
            </w:pPr>
            <w:r>
              <w:rPr>
                <w:rFonts w:ascii="標楷體" w:eastAsia="標楷體" w:hint="eastAsia"/>
              </w:rPr>
              <w:t>對導護義</w:t>
            </w:r>
            <w:r>
              <w:rPr>
                <w:rFonts w:eastAsia="標楷體"/>
              </w:rPr>
              <w:t>(</w:t>
            </w:r>
            <w:r>
              <w:rPr>
                <w:rFonts w:eastAsia="標楷體" w:hint="eastAsia"/>
              </w:rPr>
              <w:t>志</w:t>
            </w:r>
            <w:r>
              <w:rPr>
                <w:rFonts w:eastAsia="標楷體"/>
              </w:rPr>
              <w:t>)</w:t>
            </w:r>
            <w:r>
              <w:rPr>
                <w:rFonts w:ascii="標楷體" w:eastAsia="標楷體" w:hint="eastAsia"/>
              </w:rPr>
              <w:t>工的感謝</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17</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2</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8</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對導護義</w:t>
            </w:r>
            <w:r>
              <w:rPr>
                <w:rFonts w:eastAsia="標楷體"/>
              </w:rPr>
              <w:t>(</w:t>
            </w:r>
            <w:r>
              <w:rPr>
                <w:rFonts w:eastAsia="標楷體" w:hint="eastAsia"/>
              </w:rPr>
              <w:t>志</w:t>
            </w:r>
            <w:r>
              <w:rPr>
                <w:rFonts w:eastAsia="標楷體"/>
              </w:rPr>
              <w:t>)</w:t>
            </w:r>
            <w:r>
              <w:rPr>
                <w:rFonts w:ascii="標楷體" w:eastAsia="標楷體" w:hint="eastAsia"/>
              </w:rPr>
              <w:t>工的感謝</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18</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9</w:t>
            </w:r>
            <w:r w:rsidRPr="00E55FC8">
              <w:rPr>
                <w:rFonts w:ascii="新細明體" w:hAnsi="新細明體"/>
                <w:bCs/>
              </w:rPr>
              <w:t>-6/</w:t>
            </w:r>
            <w:r>
              <w:rPr>
                <w:rFonts w:ascii="新細明體" w:hAnsi="新細明體"/>
                <w:bCs/>
              </w:rPr>
              <w:t>15</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對導護商店的感謝</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19</w:t>
            </w:r>
            <w:r w:rsidRPr="00E55FC8">
              <w:rPr>
                <w:rFonts w:ascii="新細明體" w:hAnsi="新細明體" w:hint="eastAsia"/>
                <w:bCs/>
              </w:rPr>
              <w:t>週（</w:t>
            </w:r>
            <w:r w:rsidRPr="00E55FC8">
              <w:rPr>
                <w:rFonts w:ascii="新細明體" w:hAnsi="新細明體"/>
                <w:bCs/>
              </w:rPr>
              <w:t>6/</w:t>
            </w:r>
            <w:r>
              <w:rPr>
                <w:rFonts w:ascii="新細明體" w:hAnsi="新細明體"/>
                <w:bCs/>
              </w:rPr>
              <w:t>16</w:t>
            </w:r>
            <w:r w:rsidRPr="00E55FC8">
              <w:rPr>
                <w:rFonts w:ascii="新細明體" w:hAnsi="新細明體"/>
                <w:bCs/>
              </w:rPr>
              <w:t>-6/</w:t>
            </w:r>
            <w:r>
              <w:rPr>
                <w:rFonts w:ascii="新細明體" w:hAnsi="新細明體"/>
                <w:bCs/>
              </w:rPr>
              <w:t>22</w:t>
            </w:r>
            <w:r w:rsidRPr="00E55FC8">
              <w:rPr>
                <w:rFonts w:ascii="新細明體" w:hAnsi="新細明體" w:hint="eastAsia"/>
                <w:bCs/>
              </w:rPr>
              <w:t>）</w:t>
            </w:r>
          </w:p>
        </w:tc>
        <w:tc>
          <w:tcPr>
            <w:tcW w:w="6480" w:type="dxa"/>
            <w:vAlign w:val="center"/>
          </w:tcPr>
          <w:p w:rsidR="004C49A4" w:rsidRDefault="004C49A4">
            <w:pPr>
              <w:rPr>
                <w:rFonts w:ascii="標楷體" w:eastAsia="標楷體"/>
              </w:rPr>
            </w:pPr>
            <w:r>
              <w:rPr>
                <w:rFonts w:ascii="標楷體" w:eastAsia="標楷體" w:hint="eastAsia"/>
              </w:rPr>
              <w:t>對導護商店的感謝</w:t>
            </w:r>
          </w:p>
        </w:tc>
        <w:tc>
          <w:tcPr>
            <w:tcW w:w="720" w:type="dxa"/>
          </w:tcPr>
          <w:p w:rsidR="004C49A4" w:rsidRDefault="004C49A4">
            <w:pPr>
              <w:rPr>
                <w:rFonts w:ascii="標楷體" w:eastAsia="標楷體"/>
              </w:rPr>
            </w:pPr>
          </w:p>
        </w:tc>
      </w:tr>
      <w:tr w:rsidR="004C49A4">
        <w:tblPrEx>
          <w:tblCellMar>
            <w:top w:w="0" w:type="dxa"/>
            <w:bottom w:w="0" w:type="dxa"/>
          </w:tblCellMar>
        </w:tblPrEx>
        <w:trPr>
          <w:cantSplit/>
          <w:trHeight w:val="516"/>
        </w:trPr>
        <w:tc>
          <w:tcPr>
            <w:tcW w:w="2160" w:type="dxa"/>
            <w:tcBorders>
              <w:bottom w:val="single" w:sz="12" w:space="0" w:color="auto"/>
            </w:tcBorders>
          </w:tcPr>
          <w:p w:rsidR="004C49A4" w:rsidRPr="00E55FC8" w:rsidRDefault="004C49A4" w:rsidP="00D97730">
            <w:pPr>
              <w:spacing w:line="420" w:lineRule="exact"/>
              <w:rPr>
                <w:rFonts w:ascii="新細明體"/>
                <w:bCs/>
              </w:rPr>
            </w:pPr>
            <w:r w:rsidRPr="00E55FC8">
              <w:rPr>
                <w:rFonts w:ascii="新細明體" w:hAnsi="新細明體" w:hint="eastAsia"/>
                <w:bCs/>
              </w:rPr>
              <w:t>第</w:t>
            </w:r>
            <w:r>
              <w:rPr>
                <w:rFonts w:ascii="新細明體" w:hAnsi="新細明體"/>
                <w:bCs/>
              </w:rPr>
              <w:t>20</w:t>
            </w:r>
            <w:r w:rsidRPr="00E55FC8">
              <w:rPr>
                <w:rFonts w:ascii="新細明體" w:hAnsi="新細明體" w:hint="eastAsia"/>
                <w:bCs/>
              </w:rPr>
              <w:t>週（</w:t>
            </w:r>
            <w:r w:rsidRPr="00E55FC8">
              <w:rPr>
                <w:rFonts w:ascii="新細明體" w:hAnsi="新細明體"/>
                <w:bCs/>
              </w:rPr>
              <w:t>6/</w:t>
            </w:r>
            <w:r>
              <w:rPr>
                <w:rFonts w:ascii="新細明體" w:hAnsi="新細明體"/>
                <w:bCs/>
              </w:rPr>
              <w:t>23</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Borders>
              <w:bottom w:val="single" w:sz="12" w:space="0" w:color="auto"/>
            </w:tcBorders>
            <w:vAlign w:val="center"/>
          </w:tcPr>
          <w:p w:rsidR="004C49A4" w:rsidRDefault="004C49A4">
            <w:pPr>
              <w:rPr>
                <w:rFonts w:ascii="標楷體" w:eastAsia="標楷體"/>
              </w:rPr>
            </w:pPr>
            <w:r>
              <w:rPr>
                <w:rFonts w:ascii="標楷體" w:eastAsia="標楷體" w:hint="eastAsia"/>
              </w:rPr>
              <w:t>第二次知能考查</w:t>
            </w:r>
          </w:p>
        </w:tc>
        <w:tc>
          <w:tcPr>
            <w:tcW w:w="720" w:type="dxa"/>
            <w:tcBorders>
              <w:bottom w:val="single" w:sz="12" w:space="0" w:color="auto"/>
            </w:tcBorders>
          </w:tcPr>
          <w:p w:rsidR="004C49A4" w:rsidRDefault="004C49A4">
            <w:pPr>
              <w:rPr>
                <w:rFonts w:ascii="標楷體" w:eastAsia="標楷體"/>
              </w:rPr>
            </w:pPr>
          </w:p>
        </w:tc>
      </w:tr>
    </w:tbl>
    <w:p w:rsidR="004C49A4" w:rsidRDefault="004C49A4">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4C49A4" w:rsidRDefault="004C49A4">
      <w:pPr>
        <w:rPr>
          <w:rFonts w:ascii="標楷體" w:eastAsia="標楷體"/>
        </w:rPr>
      </w:pPr>
    </w:p>
    <w:p w:rsidR="004C49A4" w:rsidRDefault="004C49A4"/>
    <w:sectPr w:rsidR="004C49A4" w:rsidSect="004C49A4">
      <w:headerReference w:type="default" r:id="rId6"/>
      <w:footerReference w:type="default" r:id="rId7"/>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49A4" w:rsidRDefault="004C49A4">
      <w:r>
        <w:separator/>
      </w:r>
    </w:p>
  </w:endnote>
  <w:endnote w:type="continuationSeparator" w:id="0">
    <w:p w:rsidR="004C49A4" w:rsidRDefault="004C49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A4" w:rsidRDefault="004C49A4" w:rsidP="00E333E1">
    <w:pPr>
      <w:pStyle w:val="Footer"/>
      <w:jc w:val="right"/>
    </w:pPr>
    <w:r>
      <w:rPr>
        <w:rFonts w:hint="eastAsia"/>
      </w:rPr>
      <w:t>南投縣草屯鎮坪頂國民小學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49A4" w:rsidRDefault="004C49A4">
      <w:r>
        <w:separator/>
      </w:r>
    </w:p>
  </w:footnote>
  <w:footnote w:type="continuationSeparator" w:id="0">
    <w:p w:rsidR="004C49A4" w:rsidRDefault="004C49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9A4" w:rsidRDefault="004C49A4">
    <w:pPr>
      <w:pStyle w:val="Header"/>
    </w:pPr>
    <w:r>
      <w:rPr>
        <w:rFonts w:hint="eastAsia"/>
      </w:rPr>
      <w:t>一</w:t>
    </w:r>
    <w:r>
      <w:t>0</w:t>
    </w:r>
    <w:r>
      <w:rPr>
        <w:rFonts w:hint="eastAsia"/>
      </w:rPr>
      <w:t>一學年度</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12E7C"/>
    <w:rsid w:val="00054F91"/>
    <w:rsid w:val="001A1385"/>
    <w:rsid w:val="00212E7C"/>
    <w:rsid w:val="002A5CB8"/>
    <w:rsid w:val="002D126A"/>
    <w:rsid w:val="003F2B2D"/>
    <w:rsid w:val="004C49A4"/>
    <w:rsid w:val="007122D0"/>
    <w:rsid w:val="007901D9"/>
    <w:rsid w:val="00A11512"/>
    <w:rsid w:val="00A4276F"/>
    <w:rsid w:val="00B66FDD"/>
    <w:rsid w:val="00B908AF"/>
    <w:rsid w:val="00B9438C"/>
    <w:rsid w:val="00C21089"/>
    <w:rsid w:val="00D97730"/>
    <w:rsid w:val="00E333E1"/>
    <w:rsid w:val="00E55FC8"/>
    <w:rsid w:val="00FB5D5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333E1"/>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A8204B"/>
    <w:rPr>
      <w:kern w:val="2"/>
    </w:rPr>
  </w:style>
  <w:style w:type="paragraph" w:styleId="Footer">
    <w:name w:val="footer"/>
    <w:basedOn w:val="Normal"/>
    <w:link w:val="FooterChar"/>
    <w:uiPriority w:val="99"/>
    <w:rsid w:val="00E333E1"/>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A8204B"/>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Pages>
  <Words>210</Words>
  <Characters>1197</Characters>
  <Application>Microsoft Office Outlook</Application>
  <DocSecurity>0</DocSecurity>
  <Lines>0</Lines>
  <Paragraphs>0</Paragraphs>
  <ScaleCrop>false</ScaleCrop>
  <Company>南投縣草屯鎮坪頂國民小學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南投縣坪頂國民小學八十九學年度第一學期交通安全教學計劃進度表（   ）年甲班</dc:title>
  <dc:subject/>
  <dc:creator>南投縣草屯鎮坪頂國民小學</dc:creator>
  <cp:keywords/>
  <dc:description/>
  <cp:lastModifiedBy>USER</cp:lastModifiedBy>
  <cp:revision>5</cp:revision>
  <cp:lastPrinted>2009-04-23T07:56:00Z</cp:lastPrinted>
  <dcterms:created xsi:type="dcterms:W3CDTF">2010-03-24T07:28:00Z</dcterms:created>
  <dcterms:modified xsi:type="dcterms:W3CDTF">2013-04-15T05:54:00Z</dcterms:modified>
</cp:coreProperties>
</file>