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84" w:rsidRPr="00F270F8" w:rsidRDefault="00B06684" w:rsidP="009C6FB6">
      <w:pPr>
        <w:widowControl/>
        <w:spacing w:line="500" w:lineRule="exact"/>
        <w:jc w:val="center"/>
        <w:rPr>
          <w:rFonts w:ascii="標楷體" w:eastAsia="標楷體" w:hAnsi="標楷體" w:cs="新細明體"/>
          <w:kern w:val="0"/>
          <w:sz w:val="40"/>
          <w:szCs w:val="40"/>
        </w:rPr>
      </w:pPr>
      <w:r w:rsidRPr="00F270F8">
        <w:rPr>
          <w:rFonts w:ascii="標楷體" w:eastAsia="標楷體" w:hAnsi="標楷體" w:cs="新細明體" w:hint="eastAsia"/>
          <w:kern w:val="0"/>
          <w:sz w:val="40"/>
          <w:szCs w:val="40"/>
        </w:rPr>
        <w:t>愛您的孩子，騎乘機車請為他</w:t>
      </w:r>
      <w:r>
        <w:rPr>
          <w:rFonts w:ascii="標楷體" w:eastAsia="標楷體" w:hAnsi="標楷體" w:cs="新細明體" w:hint="eastAsia"/>
          <w:kern w:val="0"/>
          <w:sz w:val="40"/>
          <w:szCs w:val="40"/>
        </w:rPr>
        <w:t>（她）</w:t>
      </w:r>
      <w:r w:rsidRPr="00F270F8">
        <w:rPr>
          <w:rFonts w:ascii="標楷體" w:eastAsia="標楷體" w:hAnsi="標楷體" w:cs="新細明體" w:hint="eastAsia"/>
          <w:kern w:val="0"/>
          <w:sz w:val="40"/>
          <w:szCs w:val="40"/>
        </w:rPr>
        <w:t>戴上安全帽！</w:t>
      </w:r>
    </w:p>
    <w:p w:rsidR="00B06684" w:rsidRPr="004542F4" w:rsidRDefault="00B06684" w:rsidP="000F514A">
      <w:pPr>
        <w:widowControl/>
        <w:spacing w:line="56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親愛的家長，您好：</w:t>
      </w:r>
    </w:p>
    <w:p w:rsidR="00B06684" w:rsidRPr="004542F4" w:rsidRDefault="00B06684" w:rsidP="004542F4">
      <w:pPr>
        <w:widowControl/>
        <w:numPr>
          <w:ilvl w:val="0"/>
          <w:numId w:val="3"/>
        </w:num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依據交通部統計，交通事故中每十人就有六人是因騎乘機車肇事死亡。我國近十年來的兒童道路交通事故，通常都在一般活動過程所發生。約有六成大人同時在場發生。兒童道路交通傷害類型，大致是兒童搭車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(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包括汽車、自行車等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)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發生交通事故導致受傷者佔絕大多數。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</w:p>
    <w:p w:rsidR="00B06684" w:rsidRPr="004542F4" w:rsidRDefault="00B06684" w:rsidP="004542F4">
      <w:pPr>
        <w:widowControl/>
        <w:numPr>
          <w:ilvl w:val="0"/>
          <w:numId w:val="3"/>
        </w:num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幼兒與國小年齡層兒童略有差異，「幼童」道路交通事故類型發生率較高依序為搭汽、機車，佔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59.6%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；其次是步行及騎自行車，各佔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24%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及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16.1%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。「國小年齡層兒童」道路交通事故類型發生率依序為騎自行車，佔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41.2%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，其次步行、搭汽、機車，各佔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30.8%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27.8%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。所以，幼童與兒童間的道路交通事故傷害類型有很大的差異，幼童以搭乘汽、機車為主要；兒童卻以騎自行車為首。</w:t>
      </w:r>
    </w:p>
    <w:p w:rsidR="00B06684" w:rsidRPr="004542F4" w:rsidRDefault="00B06684" w:rsidP="004542F4">
      <w:pPr>
        <w:widowControl/>
        <w:numPr>
          <w:ilvl w:val="0"/>
          <w:numId w:val="3"/>
        </w:num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兒童因交通事故導致受傷或死亡者，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82.4%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均發生在搭乘汽、機車時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(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車與車相撞、車翻或撞他物、車在平交道事故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)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，兒童在行走中被撞者僅佔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17.6%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，顯示因車發生交通事故而受到傷害，值得重視且更應加強防制。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</w:p>
    <w:p w:rsidR="00B06684" w:rsidRPr="004542F4" w:rsidRDefault="00B06684" w:rsidP="004542F4">
      <w:pPr>
        <w:widowControl/>
        <w:numPr>
          <w:ilvl w:val="0"/>
          <w:numId w:val="3"/>
        </w:num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行政院衛生署國民健康局公佈一項調查，顯示騎車未戴安全帽，一旦發生意外，</w:t>
      </w:r>
      <w:r w:rsidRPr="00AC37A3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致死率比有戴安全帽的騎士高出</w:t>
      </w:r>
      <w:r w:rsidRPr="00AC37A3">
        <w:rPr>
          <w:rFonts w:ascii="標楷體" w:eastAsia="標楷體" w:hAnsi="標楷體" w:cs="新細明體"/>
          <w:b/>
          <w:kern w:val="0"/>
          <w:sz w:val="28"/>
          <w:szCs w:val="28"/>
        </w:rPr>
        <w:t>12%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，如果有帶安全帽，一旦發生意外，則可承受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9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成以上的衝擊力。另外，硬滑的帽殼在摔倒滑行時，也可減少摩擦力，保護臉部，降低外傷風險，減少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>85%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的頭部外傷風險。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</w:p>
    <w:p w:rsidR="00B06684" w:rsidRPr="004542F4" w:rsidRDefault="00B06684" w:rsidP="004542F4">
      <w:pPr>
        <w:widowControl/>
        <w:numPr>
          <w:ilvl w:val="0"/>
          <w:numId w:val="3"/>
        </w:num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依據道路交通管理處罰條例第三十一條規定：自</w:t>
      </w:r>
      <w:smartTag w:uri="urn:schemas-microsoft-com:office:smarttags" w:element="chsdate">
        <w:smartTagPr>
          <w:attr w:name="Year" w:val="1997"/>
          <w:attr w:name="Month" w:val="6"/>
          <w:attr w:name="Day" w:val="1"/>
          <w:attr w:name="IsLunarDate" w:val="False"/>
          <w:attr w:name="IsROCDate" w:val="True"/>
        </w:smartTagPr>
        <w:r w:rsidRPr="004542F4">
          <w:rPr>
            <w:rFonts w:ascii="標楷體" w:eastAsia="標楷體" w:hAnsi="標楷體" w:cs="新細明體" w:hint="eastAsia"/>
            <w:kern w:val="0"/>
            <w:sz w:val="28"/>
            <w:szCs w:val="28"/>
          </w:rPr>
          <w:t>民國八十六年六月一日</w:t>
        </w:r>
      </w:smartTag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起，機車駕駛人或附戴座人未戴安全帽者，處駕駛人新台幣</w:t>
      </w:r>
      <w:r w:rsidRPr="00AC37A3">
        <w:rPr>
          <w:rFonts w:ascii="標楷體" w:eastAsia="標楷體" w:hAnsi="標楷體" w:cs="新細明體"/>
          <w:kern w:val="0"/>
          <w:sz w:val="28"/>
          <w:szCs w:val="28"/>
          <w:u w:val="single"/>
        </w:rPr>
        <w:t>500</w:t>
      </w:r>
      <w:r w:rsidRPr="00AC37A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元</w:t>
      </w:r>
      <w:r w:rsidRPr="004542F4">
        <w:rPr>
          <w:rFonts w:ascii="標楷體" w:eastAsia="標楷體" w:hAnsi="標楷體" w:cs="新細明體" w:hint="eastAsia"/>
          <w:kern w:val="0"/>
          <w:sz w:val="28"/>
          <w:szCs w:val="28"/>
        </w:rPr>
        <w:t>罰鍰。因此，配戴安全帽除了保護頭部避免受傷之外，也避免違規受罰。</w:t>
      </w:r>
      <w:r w:rsidRPr="004542F4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</w:p>
    <w:p w:rsidR="00B06684" w:rsidRPr="00F270F8" w:rsidRDefault="00B06684" w:rsidP="000F514A">
      <w:pPr>
        <w:widowControl/>
        <w:spacing w:line="500" w:lineRule="exact"/>
        <w:rPr>
          <w:rFonts w:ascii="標楷體" w:eastAsia="標楷體" w:hAnsi="標楷體" w:cs="新細明體"/>
          <w:kern w:val="0"/>
          <w:sz w:val="36"/>
          <w:szCs w:val="36"/>
        </w:rPr>
      </w:pPr>
      <w:r w:rsidRPr="00F270F8">
        <w:rPr>
          <w:rFonts w:ascii="標楷體" w:eastAsia="標楷體" w:hAnsi="標楷體" w:cs="新細明體" w:hint="eastAsia"/>
          <w:kern w:val="0"/>
          <w:sz w:val="36"/>
          <w:szCs w:val="36"/>
        </w:rPr>
        <w:t>「流汗總比流血好」，為了孩子與您的安全，騎機車一定要戴安全帽。</w:t>
      </w:r>
    </w:p>
    <w:p w:rsidR="00B06684" w:rsidRDefault="00B06684">
      <w:pPr>
        <w:rPr>
          <w:rFonts w:ascii="標楷體" w:eastAsia="標楷體" w:hAnsi="標楷體"/>
        </w:rPr>
      </w:pPr>
    </w:p>
    <w:p w:rsidR="00B06684" w:rsidRPr="004542F4" w:rsidRDefault="00B06684">
      <w:pPr>
        <w:rPr>
          <w:rFonts w:ascii="標楷體" w:eastAsia="標楷體" w:hAnsi="標楷體"/>
        </w:rPr>
      </w:pPr>
    </w:p>
    <w:p w:rsidR="00B06684" w:rsidRDefault="00B06684" w:rsidP="004542F4">
      <w:pPr>
        <w:jc w:val="right"/>
        <w:rPr>
          <w:rFonts w:ascii="標楷體" w:eastAsia="標楷體" w:hAnsi="標楷體"/>
        </w:rPr>
      </w:pPr>
    </w:p>
    <w:p w:rsidR="00B06684" w:rsidRDefault="00B06684" w:rsidP="004542F4">
      <w:pPr>
        <w:jc w:val="right"/>
        <w:rPr>
          <w:rFonts w:ascii="標楷體" w:eastAsia="標楷體" w:hAnsi="標楷體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pt;margin-top:0;width:63.75pt;height:47.15pt;z-index:-251658240">
            <v:imagedata r:id="rId5" o:title=""/>
          </v:shape>
        </w:pict>
      </w:r>
    </w:p>
    <w:p w:rsidR="00B06684" w:rsidRPr="004542F4" w:rsidRDefault="00B06684" w:rsidP="004542F4">
      <w:pPr>
        <w:jc w:val="right"/>
      </w:pPr>
      <w:r w:rsidRPr="004542F4">
        <w:rPr>
          <w:rFonts w:ascii="標楷體" w:eastAsia="標楷體" w:hAnsi="標楷體" w:hint="eastAsia"/>
        </w:rPr>
        <w:t>南投縣草屯鎮坪頂國民小學</w:t>
      </w:r>
    </w:p>
    <w:sectPr w:rsidR="00B06684" w:rsidRPr="004542F4" w:rsidSect="00B066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F04"/>
    <w:multiLevelType w:val="multilevel"/>
    <w:tmpl w:val="1BF8501E"/>
    <w:lvl w:ilvl="0">
      <w:start w:val="1"/>
      <w:numFmt w:val="taiwaneseCountingThousand"/>
      <w:lvlText w:val="%1、"/>
      <w:lvlJc w:val="left"/>
      <w:pPr>
        <w:tabs>
          <w:tab w:val="num" w:pos="284"/>
        </w:tabs>
        <w:ind w:left="567" w:hanging="567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AD13828"/>
    <w:multiLevelType w:val="multilevel"/>
    <w:tmpl w:val="8F5AF84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419252E"/>
    <w:multiLevelType w:val="multilevel"/>
    <w:tmpl w:val="C35E70D6"/>
    <w:lvl w:ilvl="0">
      <w:numFmt w:val="taiwaneseCountingThousand"/>
      <w:lvlText w:val="%1、"/>
      <w:lvlJc w:val="left"/>
      <w:pPr>
        <w:tabs>
          <w:tab w:val="num" w:pos="284"/>
        </w:tabs>
        <w:ind w:left="454" w:hanging="454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26DE43B6"/>
    <w:multiLevelType w:val="multilevel"/>
    <w:tmpl w:val="C0145B0E"/>
    <w:lvl w:ilvl="0">
      <w:start w:val="1"/>
      <w:numFmt w:val="taiwaneseCountingThousand"/>
      <w:lvlText w:val="%1、"/>
      <w:lvlJc w:val="left"/>
      <w:pPr>
        <w:tabs>
          <w:tab w:val="num" w:pos="284"/>
        </w:tabs>
        <w:ind w:left="454" w:hanging="454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38717323"/>
    <w:multiLevelType w:val="multilevel"/>
    <w:tmpl w:val="1D6E736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54" w:hanging="454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39604B25"/>
    <w:multiLevelType w:val="multilevel"/>
    <w:tmpl w:val="102256A4"/>
    <w:lvl w:ilvl="0">
      <w:start w:val="1"/>
      <w:numFmt w:val="taiwaneseCountingThousand"/>
      <w:lvlText w:val="%1、"/>
      <w:lvlJc w:val="left"/>
      <w:pPr>
        <w:tabs>
          <w:tab w:val="num" w:pos="284"/>
        </w:tabs>
        <w:ind w:left="567" w:hanging="567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442E630C"/>
    <w:multiLevelType w:val="hybridMultilevel"/>
    <w:tmpl w:val="5C50F006"/>
    <w:lvl w:ilvl="0" w:tplc="E89A1DC0">
      <w:start w:val="1"/>
      <w:numFmt w:val="taiwaneseCountingThousand"/>
      <w:lvlText w:val="%1、"/>
      <w:lvlJc w:val="left"/>
      <w:pPr>
        <w:tabs>
          <w:tab w:val="num" w:pos="284"/>
        </w:tabs>
        <w:ind w:left="567" w:hanging="567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51D34C83"/>
    <w:multiLevelType w:val="multilevel"/>
    <w:tmpl w:val="3DAC665C"/>
    <w:lvl w:ilvl="0">
      <w:start w:val="1"/>
      <w:numFmt w:val="taiwaneseCountingThousand"/>
      <w:lvlText w:val="%1、"/>
      <w:lvlJc w:val="left"/>
      <w:pPr>
        <w:tabs>
          <w:tab w:val="num" w:pos="284"/>
        </w:tabs>
        <w:ind w:left="567" w:hanging="567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5BB56ADF"/>
    <w:multiLevelType w:val="multilevel"/>
    <w:tmpl w:val="FFB45810"/>
    <w:lvl w:ilvl="0">
      <w:start w:val="1"/>
      <w:numFmt w:val="taiwaneseCountingThousand"/>
      <w:lvlText w:val="%1、"/>
      <w:lvlJc w:val="left"/>
      <w:pPr>
        <w:tabs>
          <w:tab w:val="num" w:pos="170"/>
        </w:tabs>
        <w:ind w:left="57" w:hanging="57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>
    <w:nsid w:val="5C7676E0"/>
    <w:multiLevelType w:val="multilevel"/>
    <w:tmpl w:val="31AAAD58"/>
    <w:lvl w:ilvl="0">
      <w:start w:val="1"/>
      <w:numFmt w:val="taiwaneseCountingThousand"/>
      <w:lvlText w:val="%1、"/>
      <w:lvlJc w:val="left"/>
      <w:pPr>
        <w:tabs>
          <w:tab w:val="num" w:pos="284"/>
        </w:tabs>
        <w:ind w:left="567" w:hanging="567"/>
      </w:pPr>
      <w:rPr>
        <w:rFonts w:eastAsia="標楷體"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5CCB3067"/>
    <w:multiLevelType w:val="hybridMultilevel"/>
    <w:tmpl w:val="33361928"/>
    <w:lvl w:ilvl="0" w:tplc="B854194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67E51859"/>
    <w:multiLevelType w:val="hybridMultilevel"/>
    <w:tmpl w:val="BFA228AC"/>
    <w:lvl w:ilvl="0" w:tplc="122C695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6C414A60"/>
    <w:multiLevelType w:val="multilevel"/>
    <w:tmpl w:val="934C54A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738D3255"/>
    <w:multiLevelType w:val="multilevel"/>
    <w:tmpl w:val="DA962DA0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784E263A"/>
    <w:multiLevelType w:val="multilevel"/>
    <w:tmpl w:val="29305C7C"/>
    <w:lvl w:ilvl="0">
      <w:start w:val="1"/>
      <w:numFmt w:val="taiwaneseCountingThousand"/>
      <w:lvlText w:val="%1、"/>
      <w:lvlJc w:val="left"/>
      <w:pPr>
        <w:tabs>
          <w:tab w:val="num" w:pos="170"/>
        </w:tabs>
        <w:ind w:left="57" w:hanging="57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13"/>
  </w:num>
  <w:num w:numId="5">
    <w:abstractNumId w:val="14"/>
  </w:num>
  <w:num w:numId="6">
    <w:abstractNumId w:val="12"/>
  </w:num>
  <w:num w:numId="7">
    <w:abstractNumId w:val="8"/>
  </w:num>
  <w:num w:numId="8">
    <w:abstractNumId w:val="1"/>
  </w:num>
  <w:num w:numId="9">
    <w:abstractNumId w:val="4"/>
  </w:num>
  <w:num w:numId="10">
    <w:abstractNumId w:val="3"/>
  </w:num>
  <w:num w:numId="11">
    <w:abstractNumId w:val="2"/>
  </w:num>
  <w:num w:numId="12">
    <w:abstractNumId w:val="7"/>
  </w:num>
  <w:num w:numId="13">
    <w:abstractNumId w:val="0"/>
  </w:num>
  <w:num w:numId="14">
    <w:abstractNumId w:val="5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42F4"/>
    <w:rsid w:val="000F514A"/>
    <w:rsid w:val="001B4C3A"/>
    <w:rsid w:val="004542F4"/>
    <w:rsid w:val="009C6FB6"/>
    <w:rsid w:val="00AC37A3"/>
    <w:rsid w:val="00B06684"/>
    <w:rsid w:val="00F27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35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35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35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35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3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35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351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35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351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351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7351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351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351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7351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106</Words>
  <Characters>610</Characters>
  <Application>Microsoft Office Outlook</Application>
  <DocSecurity>0</DocSecurity>
  <Lines>0</Lines>
  <Paragraphs>0</Paragraphs>
  <ScaleCrop>false</ScaleCrop>
  <Company>坪頂國小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愛您的孩子，騎乘機車請為他戴上安全帽</dc:title>
  <dc:subject/>
  <dc:creator>what</dc:creator>
  <cp:keywords/>
  <dc:description/>
  <cp:lastModifiedBy>what</cp:lastModifiedBy>
  <cp:revision>6</cp:revision>
  <dcterms:created xsi:type="dcterms:W3CDTF">2009-05-07T08:25:00Z</dcterms:created>
  <dcterms:modified xsi:type="dcterms:W3CDTF">2009-05-07T08:43:00Z</dcterms:modified>
</cp:coreProperties>
</file>